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F7" w:rsidRDefault="004440F7" w:rsidP="004440F7"/>
    <w:p w:rsidR="004440F7" w:rsidRPr="004440F7" w:rsidRDefault="004440F7" w:rsidP="004440F7">
      <w:pPr>
        <w:shd w:val="clear" w:color="auto" w:fill="FFFFFF"/>
        <w:spacing w:before="501" w:after="501" w:line="438" w:lineRule="atLeast"/>
        <w:jc w:val="center"/>
        <w:outlineLvl w:val="0"/>
        <w:rPr>
          <w:rFonts w:ascii="Georgia" w:eastAsia="Times New Roman" w:hAnsi="Georgia" w:cs="Times New Roman"/>
          <w:kern w:val="36"/>
          <w:sz w:val="35"/>
          <w:szCs w:val="35"/>
        </w:rPr>
      </w:pPr>
      <w:r w:rsidRPr="004440F7">
        <w:rPr>
          <w:rFonts w:ascii="Georgia" w:eastAsia="Times New Roman" w:hAnsi="Georgia" w:cs="Times New Roman"/>
          <w:kern w:val="36"/>
          <w:sz w:val="35"/>
          <w:szCs w:val="35"/>
        </w:rPr>
        <w:t>Программа по здоровому питанию</w:t>
      </w:r>
    </w:p>
    <w:p w:rsidR="004440F7" w:rsidRPr="004440F7" w:rsidRDefault="004440F7" w:rsidP="004440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Cs w:val="20"/>
        </w:rPr>
      </w:pPr>
      <w:r w:rsidRPr="000A2D46">
        <w:rPr>
          <w:rFonts w:ascii="Times New Roman" w:eastAsia="Times New Roman" w:hAnsi="Times New Roman" w:cs="Times New Roman"/>
          <w:b/>
          <w:bCs/>
          <w:color w:val="222222"/>
        </w:rPr>
        <w:t>Программа</w:t>
      </w:r>
    </w:p>
    <w:p w:rsidR="000A2D46" w:rsidRDefault="004440F7" w:rsidP="004440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 w:rsidRPr="000A2D46">
        <w:rPr>
          <w:rFonts w:ascii="Times New Roman" w:eastAsia="Times New Roman" w:hAnsi="Times New Roman" w:cs="Times New Roman"/>
          <w:b/>
          <w:bCs/>
          <w:color w:val="222222"/>
        </w:rPr>
        <w:t xml:space="preserve">по совершенствованию организации питания </w:t>
      </w:r>
      <w:proofErr w:type="gramStart"/>
      <w:r w:rsidRPr="000A2D46">
        <w:rPr>
          <w:rFonts w:ascii="Times New Roman" w:eastAsia="Times New Roman" w:hAnsi="Times New Roman" w:cs="Times New Roman"/>
          <w:b/>
          <w:bCs/>
          <w:color w:val="222222"/>
        </w:rPr>
        <w:t>обучающихся</w:t>
      </w:r>
      <w:proofErr w:type="gramEnd"/>
      <w:r w:rsidR="000A2D46" w:rsidRPr="000A2D46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</w:p>
    <w:p w:rsidR="004440F7" w:rsidRPr="004440F7" w:rsidRDefault="000A2D46" w:rsidP="004440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Cs w:val="20"/>
        </w:rPr>
      </w:pPr>
      <w:r w:rsidRPr="000A2D46">
        <w:rPr>
          <w:rFonts w:ascii="Times New Roman" w:eastAsia="Times New Roman" w:hAnsi="Times New Roman" w:cs="Times New Roman"/>
          <w:b/>
          <w:bCs/>
          <w:color w:val="222222"/>
        </w:rPr>
        <w:t>в МБОУ Кулаковская СОШ</w:t>
      </w:r>
      <w:r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r w:rsidR="004440F7" w:rsidRPr="000A2D46">
        <w:rPr>
          <w:rFonts w:ascii="Times New Roman" w:eastAsia="Times New Roman" w:hAnsi="Times New Roman" w:cs="Times New Roman"/>
          <w:b/>
          <w:bCs/>
          <w:color w:val="222222"/>
        </w:rPr>
        <w:t>2019– 2024  гг.</w:t>
      </w:r>
    </w:p>
    <w:p w:rsidR="000A2D46" w:rsidRPr="000A2D46" w:rsidRDefault="004440F7" w:rsidP="000A2D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Cs w:val="20"/>
        </w:rPr>
      </w:pPr>
      <w:r w:rsidRPr="004440F7">
        <w:rPr>
          <w:rFonts w:ascii="Times New Roman" w:eastAsia="Times New Roman" w:hAnsi="Times New Roman" w:cs="Times New Roman"/>
          <w:color w:val="222222"/>
          <w:szCs w:val="20"/>
        </w:rPr>
        <w:t> </w:t>
      </w:r>
      <w:r w:rsidRPr="000A2D46">
        <w:rPr>
          <w:rFonts w:ascii="Times New Roman" w:eastAsia="Times New Roman" w:hAnsi="Times New Roman" w:cs="Times New Roman"/>
          <w:b/>
          <w:bCs/>
          <w:color w:val="222222"/>
        </w:rPr>
        <w:t>Пояснительная записка</w:t>
      </w:r>
    </w:p>
    <w:p w:rsidR="000A2D46" w:rsidRDefault="004440F7" w:rsidP="000A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Сохранение здоровья и увеличение продолжительности жизни населения страны является </w:t>
      </w:r>
    </w:p>
    <w:p w:rsidR="004440F7" w:rsidRPr="004440F7" w:rsidRDefault="004440F7" w:rsidP="000A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приоритетной задачей государственной политики Российской Федерации.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Здоровье подрастающего поколения катастрофически ухудшается. По свидетельству специалистов, при поступлении в школу имеет различные заболевания каждый десятый ребенок, при выпуске все совершенно наоборот – лишь каждый десятый не имеет отклонений по здоровью. И наряду с нарушениями костно-мышечной системы значительное место занимают заболевания органов пищеварения, эндокринной системы, болезни, связанные с нарушением обмена веществ.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 Поэтому одна из главных задач школы сегодня – помочь детям осознать ценность здоровья и назначение здорового образа жизни для современного человека, сформировать ответственное отношение к собственному здоровью. Для этого школьники должны 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Среди факторов, влияющих на здоровье детей в школе, отмечены следующие: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1.Уровень учебной нагрузки на организм учащихся.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2.Состояние лечебно – оздоровительной работы в школе.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3.Состояние внеурочной воспитательной работы в школе.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4.Уровень психологической помощи</w:t>
      </w:r>
      <w:proofErr w:type="gramEnd"/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 Здоровье детей невозможно обеспечить без рационального сбалансированного питания, которое является необходимым условием их гармоничного роста, физического и нервно-психического развития, способности  к обучению, профилактике заболеваний, устойчивости к действию инфекций и других неблагоприятных факторов во все возрастные периоды.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 Соблюдение принципов рационального, сбалансированного питания, оптимальное формирование рациона питания учащихся, правильное составление меню и приготовление пищи – важнейшие компоненты оздоровления детей с болезнями органов пищеварения и нарушениями обмена веществ. Организация хорошего питания в школе обуславливается и тем, что большинство родителей  с утра до вечера находятся на работе, поэтому главным образом на школе лежит   функция организации правильного питания.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 Поэтому в программе </w:t>
      </w: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« Школа- территория здорового питания»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здоровье ребенка рассматривается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В реализации программы </w:t>
      </w: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«Школа – территория здорового питания» 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задействованы все службы школы: администрация, педагоги, </w:t>
      </w:r>
      <w:proofErr w:type="spell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соцпедагог</w:t>
      </w:r>
      <w:proofErr w:type="spell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, медицинский работник и технический персонал.</w:t>
      </w:r>
    </w:p>
    <w:p w:rsidR="004440F7" w:rsidRPr="004440F7" w:rsidRDefault="004440F7" w:rsidP="000A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A2D46" w:rsidRDefault="000A2D46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Цель программы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условий, способствующих укреплению здоровья учащихся через формирование навыков правильного здорового питания.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 программы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1.     Способствовать формированию здоровой личности.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     Добиться увеличения охвата </w:t>
      </w: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горячим питанием.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3.     Внедрить новые формы организации питания.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4.     Обеспечить благоприятные условия для качественного образовательного процесса.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5.     Сотрудничество системы образования с семьей, общественностью по формированию культуры здорового питания.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     Взаимодействие всех участников образовательного процесса, делегирование полномочий и разделение ответственности за </w:t>
      </w: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сохранение</w:t>
      </w:r>
      <w:proofErr w:type="gram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укрепление здоровья школьников.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программе принимают участие: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Родители </w:t>
      </w:r>
      <w:proofErr w:type="gramStart"/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обучающихся</w:t>
      </w:r>
      <w:proofErr w:type="gramEnd"/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организация </w:t>
      </w: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контроля за</w:t>
      </w:r>
      <w:proofErr w:type="gram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питанием: родительский комитет класса и школы.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Администрация: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индивидуальные беседы;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-пропаганда санитарно-гигиенических знаний среди участников образовательного процесса, основ здорового образа жизни.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Педагогический коллектив: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совещания;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родительские собрания, классные часы, беседы  о ЗОЖ, рациональном питании;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пропаганда здорового образа жизни.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Соцпедагог</w:t>
      </w:r>
      <w:proofErr w:type="spellEnd"/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выявление неблагополучных семей, посещение на дому;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помощь в выборе занятий по интересам;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санитарно-гигиеническое просвещение.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Основные мероприятия программы: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1.     Предоставление школьникам качественное, сбалансированное и рациональное питание, соответствующее физиологическим потребностям детей разных возрастных групп по энергетической ценности.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     Соответствие ежедневного меню нормам </w:t>
      </w:r>
      <w:proofErr w:type="spell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СанПиН</w:t>
      </w:r>
      <w:proofErr w:type="spell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     Соответствие обеденного зала нормам </w:t>
      </w:r>
      <w:proofErr w:type="spell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СанПиН</w:t>
      </w:r>
      <w:proofErr w:type="spell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4.     Разнообразные формы питания.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5.     Культура принятия пищи.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     Максимальный </w:t>
      </w: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качеством питания.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7.     Максимальный охват школьников питанием.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     Разъяснительная и профилактическая работа по вопросам здорового питания и пропаганда здорового </w:t>
      </w: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питания</w:t>
      </w:r>
      <w:proofErr w:type="gram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как среди школьников, так и их родителей.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9.     Оснащение пищеблока современным технологическим оборудованием, качественной посудой.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10.   Работа  комиссии  по питанию согласно плану мероприятий.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Реализация программы: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Бюджетное финансирование, дотации. Родительская оплата, предоставление льготного питания.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Данная программа рассчитана на два года и предполагает постоянную работу по её дополнению и совершенствованию.  В этом учебном году следует уделить особое внимание решению следующих задач: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 Обработка системы выявление уровня культуры здорового питания  учащихся школы и целенаправленного отслеживания его в течение всего времени обучения.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·        Создание условий для обеспечения культуры здорового питания учащихся и формирования здорового образа жизни.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 Просвещение родителей в вопросах культуры здорового питания детей с мониторингом оздоровительной работы в школе.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 Успешность осуществления поставленной цели будет во многом зависеть от включения педагогического коллектива в процесс реализации данной программы. Осознанного понимания каждым учителем значимости стоящих перед ним задач.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Основные направления работы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1-е направление</w:t>
      </w: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     организационно-аналитическая работа</w:t>
      </w:r>
    </w:p>
    <w:tbl>
      <w:tblPr>
        <w:tblpPr w:leftFromText="45" w:rightFromText="45" w:vertAnchor="text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4840"/>
        <w:gridCol w:w="1766"/>
        <w:gridCol w:w="2668"/>
      </w:tblGrid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4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при директоре по вопросам организации и развития школьного питания с привлечением родительской общественности.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4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Председатель управляющего совета, комиссия по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качеством питания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 родительского комитета школы  совместно с классными руководителями: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организации  питания по вопросам: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охвата учащихся горячим питанием;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профилактики инфекционных заболеваний.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учащихся из малообеспеченных семей льготным питанием</w:t>
            </w:r>
          </w:p>
        </w:tc>
        <w:tc>
          <w:tcPr>
            <w:tcW w:w="162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 </w:t>
            </w:r>
          </w:p>
        </w:tc>
        <w:tc>
          <w:tcPr>
            <w:tcW w:w="24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Родительский  комитет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классными руководителями: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учащихся из малообеспеченных семей льготным питанием;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-комплексный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документацией, качеством питания, дежурством.</w:t>
            </w:r>
          </w:p>
        </w:tc>
        <w:tc>
          <w:tcPr>
            <w:tcW w:w="162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качеством питания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 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питанию</w:t>
            </w:r>
          </w:p>
        </w:tc>
        <w:tc>
          <w:tcPr>
            <w:tcW w:w="162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качеством питания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ежедневного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столовой,  буфета, проведение целевых тематических проверок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комиссия по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качеством питания</w:t>
            </w:r>
          </w:p>
        </w:tc>
      </w:tr>
    </w:tbl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 направление</w:t>
      </w:r>
      <w:proofErr w:type="gramStart"/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:</w:t>
      </w:r>
      <w:proofErr w:type="gramEnd"/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методическое обеспечение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2"/>
        <w:gridCol w:w="4757"/>
        <w:gridCol w:w="1596"/>
        <w:gridCol w:w="2947"/>
      </w:tblGrid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5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руководителей: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культура поведения учащихся во время приема пищи;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санитарно-гигиенических требований;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горячего питания – залог сохранения здоровья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Обобщение и распространение положительного опыта по вопросам организации и развития школьного питания, внедрению новых форм обслуживания учащихся.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 комиссия по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качеством питания</w:t>
            </w:r>
          </w:p>
        </w:tc>
      </w:tr>
    </w:tbl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3-е направление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работа по воспитанию культуры питания среди </w:t>
      </w:r>
      <w:proofErr w:type="gramStart"/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обучающихся</w:t>
      </w:r>
      <w:proofErr w:type="gramEnd"/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2985"/>
        <w:gridCol w:w="1264"/>
        <w:gridCol w:w="2746"/>
        <w:gridCol w:w="2584"/>
      </w:tblGrid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7458" w:type="dxa"/>
            <w:gridSpan w:val="4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Просветительская работа с учащимися</w:t>
            </w:r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темам: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« Здоровое питание»;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«Зажигаем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витаминно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исто,ярко</w:t>
            </w:r>
            <w:proofErr w:type="spell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спортивно»»;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«Здоровое питание- залог здоровья»;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«Пища настоящего и будущего: что есть, а что не есть…вот в чем вопрос»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учащихся основной  и старшей школы)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«Хлеб-драгоценность, им не сори»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бесед:  «Азбука здорового питания»  (для учащихся начальной и основной школы);</w:t>
            </w: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«Берегите свою жизнь» (для учащихся 5-9кл.).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           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руководители,  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учащихся: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Школьное питание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вопросам питания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февраль, апрель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Работа по оздоровлению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начальник лагеря дневного пребывания детей</w:t>
            </w:r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2D46" w:rsidRPr="004440F7" w:rsidTr="00D410F9">
        <w:tc>
          <w:tcPr>
            <w:tcW w:w="10042" w:type="dxa"/>
            <w:gridSpan w:val="5"/>
            <w:shd w:val="clear" w:color="auto" w:fill="auto"/>
            <w:hideMark/>
          </w:tcPr>
          <w:p w:rsidR="000A2D46" w:rsidRPr="004440F7" w:rsidRDefault="000A2D46" w:rsidP="000A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Детское движение</w:t>
            </w:r>
          </w:p>
        </w:tc>
      </w:tr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игр, конкурсов, викторин по проблеме формирования культуры питания школьников: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«Полезные советы сказочных героев» (1-2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доктора Айболита»  (3-4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«Что? Где? Когда?» (5-6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«Азбука здоровья» (7-8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 года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праздник  для учащихся начальной и основной школы «Золотая осень». Конкурс поделок из овощей и фруктов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  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463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среди учащихся 1 – 4 классов «О вкусной и здоровой пище».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рекламных плакатов «Новое поколение выбирает правильное питание» (5-9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«Витаминный день»</w:t>
            </w:r>
          </w:p>
        </w:tc>
        <w:tc>
          <w:tcPr>
            <w:tcW w:w="126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746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2584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4 направление</w:t>
      </w: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:</w:t>
      </w:r>
      <w:proofErr w:type="gramEnd"/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работа с родителями по вопросам организации школьного питания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4972"/>
        <w:gridCol w:w="1564"/>
        <w:gridCol w:w="2749"/>
      </w:tblGrid>
      <w:tr w:rsidR="004440F7" w:rsidRPr="004440F7" w:rsidTr="000A2D46">
        <w:tc>
          <w:tcPr>
            <w:tcW w:w="69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2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440F7" w:rsidRPr="004440F7" w:rsidTr="000A2D46">
        <w:tc>
          <w:tcPr>
            <w:tcW w:w="69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и общешкольных родительских собраний по темам: 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«Совместная работа семьи и школы по формированию здорового образа жизни»,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традиции и их роль в формировании семейной культуры здорового питания»,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«Питание и здоровье ребенка».  Итоги медицинских осмотров учащихся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142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        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классные руководители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5-е направление: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организация работы по улучшению материально-технической базы столовой, расширению сферы услуг для учащихся и родителей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5121"/>
        <w:gridCol w:w="1757"/>
        <w:gridCol w:w="2544"/>
      </w:tblGrid>
      <w:tr w:rsidR="004440F7" w:rsidRPr="004440F7" w:rsidTr="000A2D46">
        <w:tc>
          <w:tcPr>
            <w:tcW w:w="55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57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440F7" w:rsidRPr="004440F7" w:rsidTr="000A2D46">
        <w:tc>
          <w:tcPr>
            <w:tcW w:w="55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эстетическому оформлению обеденного  зала столовой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440F7" w:rsidRPr="004440F7" w:rsidTr="000A2D46">
        <w:tc>
          <w:tcPr>
            <w:tcW w:w="55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новых блюд, изделий,  их внедрение в систему школьного питания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Производством, комиссия по </w:t>
            </w:r>
            <w:proofErr w:type="gramStart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качеством питания</w:t>
            </w:r>
          </w:p>
        </w:tc>
      </w:tr>
      <w:tr w:rsidR="004440F7" w:rsidRPr="004440F7" w:rsidTr="000A2D46">
        <w:tc>
          <w:tcPr>
            <w:tcW w:w="55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Апробирование  новых форм организации школьного питания</w:t>
            </w:r>
          </w:p>
        </w:tc>
        <w:tc>
          <w:tcPr>
            <w:tcW w:w="157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производством, администрация</w:t>
            </w:r>
          </w:p>
        </w:tc>
      </w:tr>
      <w:tr w:rsidR="004440F7" w:rsidRPr="004440F7" w:rsidTr="000A2D46">
        <w:tc>
          <w:tcPr>
            <w:tcW w:w="55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столовой новым технологическим оборудованием, посудой, разделочным инструментом</w:t>
            </w:r>
          </w:p>
        </w:tc>
        <w:tc>
          <w:tcPr>
            <w:tcW w:w="157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A2D46" w:rsidRDefault="000A2D46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lastRenderedPageBreak/>
        <w:t>6-е направление: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создание печатной и электронной продукции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4637"/>
        <w:gridCol w:w="2629"/>
        <w:gridCol w:w="2008"/>
      </w:tblGrid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информационных буклетов для учащихся и родителей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презентаций на дисках для проведения лекториев по проблеме здорового питания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странички на сайте школы «Питание школьников»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 Ильина И.А.,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</w:tbl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4440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-е направление: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мониторинг организации здорового питания </w:t>
      </w:r>
      <w:proofErr w:type="gramStart"/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обучающихся</w:t>
      </w:r>
      <w:proofErr w:type="gramEnd"/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 школе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4637"/>
        <w:gridCol w:w="2629"/>
        <w:gridCol w:w="2008"/>
      </w:tblGrid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владения основами здорового питания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системы школьного питания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участников образовательного процесса о качестве школьного питания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440F7" w:rsidRPr="004440F7" w:rsidTr="000A2D46">
        <w:tc>
          <w:tcPr>
            <w:tcW w:w="70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 «Ваши предложения на новый учебный год по развитию школьного питания»</w:t>
            </w:r>
          </w:p>
        </w:tc>
        <w:tc>
          <w:tcPr>
            <w:tcW w:w="241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45" w:type="dxa"/>
            <w:shd w:val="clear" w:color="auto" w:fill="auto"/>
            <w:hideMark/>
          </w:tcPr>
          <w:p w:rsidR="004440F7" w:rsidRPr="004440F7" w:rsidRDefault="004440F7" w:rsidP="004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2385D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Ожидаемые конечные результаты программы:</w:t>
      </w:r>
    </w:p>
    <w:p w:rsidR="004440F7" w:rsidRPr="004440F7" w:rsidRDefault="004440F7" w:rsidP="0044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42385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 сохранение и укрепление здоровья при стабильных результатах обучения;</w:t>
      </w: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повышение приоритета здорового питания;</w:t>
      </w: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повышение мотивации к здоровому образу жизни;</w:t>
      </w: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поддержка родителями деятельности школы по воспитанию </w:t>
      </w: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здоровых</w:t>
      </w:r>
      <w:proofErr w:type="gramEnd"/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детей;</w:t>
      </w: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улучшение состояния здоровья детей по показателям заболеваний,</w:t>
      </w: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зависящих</w:t>
      </w:r>
      <w:proofErr w:type="gramEnd"/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 качества потребляемой пищи;</w:t>
      </w: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повышение качества питания участников образовательного процесса;</w:t>
      </w: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обеспечение всех обучающихся питанием;</w:t>
      </w: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обеспечение льготным питанием детей из социально-незащищенных семей;</w:t>
      </w:r>
    </w:p>
    <w:p w:rsid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- снижение доли школьников с заболеваниями ЖКТ.</w:t>
      </w:r>
    </w:p>
    <w:p w:rsidR="0042385D" w:rsidRPr="004440F7" w:rsidRDefault="0042385D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40F7" w:rsidRPr="004440F7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Исполнители программы – администрация школы, педагоги,</w:t>
      </w:r>
    </w:p>
    <w:p w:rsidR="00B91162" w:rsidRPr="000A2D46" w:rsidRDefault="004440F7" w:rsidP="0042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40F7">
        <w:rPr>
          <w:rFonts w:ascii="Times New Roman" w:eastAsia="Times New Roman" w:hAnsi="Times New Roman" w:cs="Times New Roman"/>
          <w:color w:val="222222"/>
          <w:sz w:val="24"/>
          <w:szCs w:val="24"/>
        </w:rPr>
        <w:t>учащиеся, медики, работники столовой, социальный педагог.</w:t>
      </w:r>
    </w:p>
    <w:sectPr w:rsidR="00B91162" w:rsidRPr="000A2D46" w:rsidSect="004440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3B1"/>
    <w:multiLevelType w:val="multilevel"/>
    <w:tmpl w:val="62AC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1B76"/>
    <w:multiLevelType w:val="multilevel"/>
    <w:tmpl w:val="5D3A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E1FCF"/>
    <w:multiLevelType w:val="multilevel"/>
    <w:tmpl w:val="00BA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544C4"/>
    <w:multiLevelType w:val="multilevel"/>
    <w:tmpl w:val="30E4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C4F37"/>
    <w:multiLevelType w:val="multilevel"/>
    <w:tmpl w:val="57DA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148B9"/>
    <w:multiLevelType w:val="multilevel"/>
    <w:tmpl w:val="448C11C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D2D00DD"/>
    <w:multiLevelType w:val="multilevel"/>
    <w:tmpl w:val="8B4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A28AC"/>
    <w:multiLevelType w:val="multilevel"/>
    <w:tmpl w:val="0C14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2E2B"/>
    <w:multiLevelType w:val="multilevel"/>
    <w:tmpl w:val="ECF8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83188"/>
    <w:multiLevelType w:val="multilevel"/>
    <w:tmpl w:val="D60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33287"/>
    <w:multiLevelType w:val="multilevel"/>
    <w:tmpl w:val="524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77CCF"/>
    <w:multiLevelType w:val="multilevel"/>
    <w:tmpl w:val="B42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76EAA"/>
    <w:multiLevelType w:val="multilevel"/>
    <w:tmpl w:val="5B2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30AB8"/>
    <w:multiLevelType w:val="multilevel"/>
    <w:tmpl w:val="D23AA0E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A1E4FBD"/>
    <w:multiLevelType w:val="multilevel"/>
    <w:tmpl w:val="856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C0DEE"/>
    <w:multiLevelType w:val="multilevel"/>
    <w:tmpl w:val="073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5747E"/>
    <w:multiLevelType w:val="multilevel"/>
    <w:tmpl w:val="C28C3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E5903"/>
    <w:multiLevelType w:val="multilevel"/>
    <w:tmpl w:val="00F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A719F"/>
    <w:multiLevelType w:val="multilevel"/>
    <w:tmpl w:val="484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F7EB2"/>
    <w:multiLevelType w:val="multilevel"/>
    <w:tmpl w:val="7F4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F320B"/>
    <w:multiLevelType w:val="multilevel"/>
    <w:tmpl w:val="F7F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217E3"/>
    <w:multiLevelType w:val="multilevel"/>
    <w:tmpl w:val="06E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C6B34"/>
    <w:multiLevelType w:val="multilevel"/>
    <w:tmpl w:val="FA2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42BED"/>
    <w:multiLevelType w:val="multilevel"/>
    <w:tmpl w:val="A00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D6047E"/>
    <w:multiLevelType w:val="multilevel"/>
    <w:tmpl w:val="F89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5"/>
  </w:num>
  <w:num w:numId="5">
    <w:abstractNumId w:val="16"/>
  </w:num>
  <w:num w:numId="6">
    <w:abstractNumId w:val="7"/>
  </w:num>
  <w:num w:numId="7">
    <w:abstractNumId w:val="4"/>
  </w:num>
  <w:num w:numId="8">
    <w:abstractNumId w:val="10"/>
  </w:num>
  <w:num w:numId="9">
    <w:abstractNumId w:val="14"/>
  </w:num>
  <w:num w:numId="10">
    <w:abstractNumId w:val="24"/>
  </w:num>
  <w:num w:numId="11">
    <w:abstractNumId w:val="22"/>
  </w:num>
  <w:num w:numId="12">
    <w:abstractNumId w:val="20"/>
  </w:num>
  <w:num w:numId="13">
    <w:abstractNumId w:val="18"/>
  </w:num>
  <w:num w:numId="14">
    <w:abstractNumId w:val="23"/>
  </w:num>
  <w:num w:numId="15">
    <w:abstractNumId w:val="1"/>
  </w:num>
  <w:num w:numId="16">
    <w:abstractNumId w:val="19"/>
  </w:num>
  <w:num w:numId="17">
    <w:abstractNumId w:val="2"/>
  </w:num>
  <w:num w:numId="18">
    <w:abstractNumId w:val="11"/>
  </w:num>
  <w:num w:numId="19">
    <w:abstractNumId w:val="6"/>
  </w:num>
  <w:num w:numId="20">
    <w:abstractNumId w:val="12"/>
  </w:num>
  <w:num w:numId="21">
    <w:abstractNumId w:val="9"/>
  </w:num>
  <w:num w:numId="22">
    <w:abstractNumId w:val="21"/>
  </w:num>
  <w:num w:numId="23">
    <w:abstractNumId w:val="17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40F7"/>
    <w:rsid w:val="000A2D46"/>
    <w:rsid w:val="0042385D"/>
    <w:rsid w:val="004440F7"/>
    <w:rsid w:val="00B9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0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4440F7"/>
    <w:rPr>
      <w:b/>
      <w:bCs/>
    </w:rPr>
  </w:style>
  <w:style w:type="character" w:styleId="a5">
    <w:name w:val="Emphasis"/>
    <w:basedOn w:val="a0"/>
    <w:uiPriority w:val="20"/>
    <w:qFormat/>
    <w:rsid w:val="004440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26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09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40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6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35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65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19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389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2020-05-26T07:36:00Z</dcterms:created>
  <dcterms:modified xsi:type="dcterms:W3CDTF">2020-05-26T07:58:00Z</dcterms:modified>
</cp:coreProperties>
</file>